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1A4179" w:rsidP="00A66D1E">
      <w:proofErr w:type="spellStart"/>
      <w:r w:rsidRPr="00197F6B">
        <w:rPr>
          <w:b/>
        </w:rPr>
        <w:t>Usamos</w:t>
      </w:r>
      <w:proofErr w:type="spellEnd"/>
      <w:r w:rsidRPr="00197F6B">
        <w:rPr>
          <w:b/>
        </w:rPr>
        <w:t xml:space="preserve"> la </w:t>
      </w:r>
      <w:proofErr w:type="spellStart"/>
      <w:r w:rsidRPr="00197F6B">
        <w:rPr>
          <w:b/>
        </w:rPr>
        <w:t>tercera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conjugación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para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conjugar</w:t>
      </w:r>
      <w:proofErr w:type="spellEnd"/>
      <w:r w:rsidRPr="00197F6B">
        <w:rPr>
          <w:b/>
        </w:rPr>
        <w:t xml:space="preserve"> </w:t>
      </w:r>
      <w:proofErr w:type="gramStart"/>
      <w:r w:rsidRPr="00197F6B">
        <w:rPr>
          <w:b/>
        </w:rPr>
        <w:t>un</w:t>
      </w:r>
      <w:proofErr w:type="gram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verbo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para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una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cosa</w:t>
      </w:r>
      <w:proofErr w:type="spellEnd"/>
      <w:r w:rsidRPr="00197F6B">
        <w:rPr>
          <w:b/>
        </w:rPr>
        <w:t>.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  <w:r w:rsidR="00056E14">
        <w:rPr>
          <w:lang w:val="es-ES_tradnl"/>
        </w:rPr>
        <w:t xml:space="preserve"> </w:t>
      </w:r>
    </w:p>
    <w:p w:rsidR="00A66D1E" w:rsidRPr="00197F6B" w:rsidRDefault="00DB53AF" w:rsidP="00A66D1E">
      <w:pPr>
        <w:spacing w:line="276" w:lineRule="auto"/>
        <w:rPr>
          <w:b/>
        </w:rPr>
      </w:pPr>
      <w:r w:rsidRPr="00197F6B">
        <w:rPr>
          <w:b/>
          <w:u w:val="single"/>
        </w:rPr>
        <w:t>What time is it?</w:t>
      </w:r>
      <w:r w:rsidR="00056E14" w:rsidRPr="00197F6B">
        <w:rPr>
          <w:b/>
          <w:u w:val="single"/>
        </w:rPr>
        <w:t xml:space="preserve"> 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197F6B" w:rsidRDefault="00DB53AF" w:rsidP="00A66D1E">
      <w:pPr>
        <w:spacing w:line="276" w:lineRule="auto"/>
        <w:rPr>
          <w:b/>
          <w:u w:val="single"/>
          <w:lang w:val="es-ES_tradnl"/>
        </w:rPr>
      </w:pPr>
      <w:r w:rsidRPr="00197F6B">
        <w:rPr>
          <w:b/>
          <w:u w:val="single"/>
          <w:lang w:val="es-ES_tradnl"/>
        </w:rPr>
        <w:t xml:space="preserve">How </w:t>
      </w:r>
      <w:proofErr w:type="spellStart"/>
      <w:r w:rsidRPr="00197F6B">
        <w:rPr>
          <w:b/>
          <w:u w:val="single"/>
          <w:lang w:val="es-ES_tradnl"/>
        </w:rPr>
        <w:t>is</w:t>
      </w:r>
      <w:proofErr w:type="spellEnd"/>
      <w:r w:rsidRPr="00197F6B">
        <w:rPr>
          <w:b/>
          <w:u w:val="single"/>
          <w:lang w:val="es-ES_tradnl"/>
        </w:rPr>
        <w:t xml:space="preserve"> </w:t>
      </w:r>
      <w:proofErr w:type="spellStart"/>
      <w:r w:rsidRPr="00197F6B">
        <w:rPr>
          <w:b/>
          <w:u w:val="single"/>
          <w:lang w:val="es-ES_tradnl"/>
        </w:rPr>
        <w:t>the</w:t>
      </w:r>
      <w:proofErr w:type="spellEnd"/>
      <w:r w:rsidRPr="00197F6B">
        <w:rPr>
          <w:b/>
          <w:u w:val="single"/>
          <w:lang w:val="es-ES_tradnl"/>
        </w:rPr>
        <w:t xml:space="preserve"> </w:t>
      </w:r>
      <w:proofErr w:type="spellStart"/>
      <w:r w:rsidRPr="00197F6B">
        <w:rPr>
          <w:b/>
          <w:u w:val="single"/>
          <w:lang w:val="es-ES_tradnl"/>
        </w:rPr>
        <w:t>weather</w:t>
      </w:r>
      <w:proofErr w:type="spellEnd"/>
      <w:r w:rsidRPr="00197F6B">
        <w:rPr>
          <w:b/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67732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Pr="00677325">
              <w:rPr>
                <w:color w:val="B2A1C7" w:themeColor="accent4" w:themeTint="99"/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Pr="00677325" w:rsidRDefault="00677325" w:rsidP="00A66D1E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r w:rsidRPr="00677325">
              <w:rPr>
                <w:color w:val="B2A1C7" w:themeColor="accent4" w:themeTint="99"/>
              </w:rPr>
              <w:t>S</w:t>
            </w:r>
            <w:r w:rsidRPr="00677325">
              <w:rPr>
                <w:color w:val="B2A1C7" w:themeColor="accent4" w:themeTint="99"/>
                <w:lang w:val="es-ES_tradnl"/>
              </w:rPr>
              <w:t>é</w:t>
            </w:r>
          </w:p>
        </w:tc>
      </w:tr>
    </w:tbl>
    <w:p w:rsidR="00A66D1E" w:rsidRDefault="00A66D1E" w:rsidP="00A66D1E">
      <w:pPr>
        <w:spacing w:line="276" w:lineRule="auto"/>
      </w:pPr>
    </w:p>
    <w:p w:rsidR="001A4179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1A4179" w:rsidRDefault="001A4179" w:rsidP="00A66D1E">
      <w:pPr>
        <w:spacing w:line="276" w:lineRule="auto"/>
      </w:pPr>
    </w:p>
    <w:p w:rsidR="001A4179" w:rsidRPr="00197F6B" w:rsidRDefault="001A4179" w:rsidP="00A66D1E">
      <w:pPr>
        <w:spacing w:line="276" w:lineRule="auto"/>
        <w:rPr>
          <w:b/>
        </w:rPr>
      </w:pPr>
      <w:proofErr w:type="gramStart"/>
      <w:r w:rsidRPr="00197F6B">
        <w:rPr>
          <w:b/>
        </w:rPr>
        <w:t xml:space="preserve">El </w:t>
      </w:r>
      <w:proofErr w:type="spellStart"/>
      <w:r w:rsidRPr="00197F6B">
        <w:rPr>
          <w:b/>
        </w:rPr>
        <w:t>otro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nombre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para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estos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verbos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es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detener</w:t>
      </w:r>
      <w:proofErr w:type="spellEnd"/>
      <w:r w:rsidRPr="00197F6B">
        <w:rPr>
          <w:b/>
        </w:rPr>
        <w:t xml:space="preserve"> el </w:t>
      </w:r>
      <w:proofErr w:type="spellStart"/>
      <w:r w:rsidRPr="00197F6B">
        <w:rPr>
          <w:b/>
        </w:rPr>
        <w:t>cambio</w:t>
      </w:r>
      <w:proofErr w:type="spellEnd"/>
      <w:r w:rsidRPr="00197F6B">
        <w:rPr>
          <w:b/>
        </w:rPr>
        <w:t xml:space="preserve"> de </w:t>
      </w:r>
      <w:proofErr w:type="spellStart"/>
      <w:r w:rsidRPr="00197F6B">
        <w:rPr>
          <w:b/>
        </w:rPr>
        <w:t>verbo</w:t>
      </w:r>
      <w:proofErr w:type="spellEnd"/>
      <w:r w:rsidRPr="00197F6B">
        <w:rPr>
          <w:b/>
        </w:rPr>
        <w:t>.</w:t>
      </w:r>
      <w:proofErr w:type="gramEnd"/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r w:rsidR="00677325">
              <w:t>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r w:rsidR="00677325">
              <w:t>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677325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677325" w:rsidRPr="00677325">
              <w:rPr>
                <w:color w:val="B2A1C7" w:themeColor="accent4" w:themeTint="99"/>
                <w:lang w:val="es-ES_tradnl"/>
              </w:rPr>
              <w:t>stairs</w:t>
            </w:r>
            <w:proofErr w:type="spellEnd"/>
            <w:r w:rsidR="00677325"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Pr="00677325" w:rsidRDefault="00677325" w:rsidP="00E22867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proofErr w:type="spellStart"/>
            <w:r w:rsidRPr="00677325">
              <w:rPr>
                <w:color w:val="B2A1C7" w:themeColor="accent4" w:themeTint="99"/>
                <w:lang w:val="es-ES_tradnl"/>
              </w:rPr>
              <w:t>On</w:t>
            </w:r>
            <w:proofErr w:type="spellEnd"/>
            <w:r w:rsidRPr="00677325">
              <w:rPr>
                <w:color w:val="B2A1C7" w:themeColor="accent4" w:themeTint="99"/>
                <w:lang w:val="es-ES_tradnl"/>
              </w:rPr>
              <w:t xml:space="preserve"> </w:t>
            </w:r>
            <w:proofErr w:type="spellStart"/>
            <w:r w:rsidRPr="00677325">
              <w:rPr>
                <w:color w:val="B2A1C7" w:themeColor="accent4" w:themeTint="99"/>
                <w:lang w:val="es-ES_tradnl"/>
              </w:rPr>
              <w:t>top</w:t>
            </w:r>
            <w:proofErr w:type="spellEnd"/>
            <w:r w:rsidRPr="00677325">
              <w:rPr>
                <w:color w:val="B2A1C7" w:themeColor="accent4" w:themeTint="99"/>
                <w:lang w:val="es-ES_tradnl"/>
              </w:rPr>
              <w:t xml:space="preserve"> </w:t>
            </w:r>
            <w:proofErr w:type="spellStart"/>
            <w:r w:rsidRPr="00677325">
              <w:rPr>
                <w:color w:val="B2A1C7" w:themeColor="accent4" w:themeTint="99"/>
                <w:lang w:val="es-ES_tradnl"/>
              </w:rPr>
              <w:t>of</w:t>
            </w:r>
            <w:proofErr w:type="spellEnd"/>
            <w:r w:rsidRPr="00677325">
              <w:rPr>
                <w:color w:val="B2A1C7" w:themeColor="accent4" w:themeTint="99"/>
                <w:lang w:val="es-ES_tradnl"/>
              </w:rPr>
              <w:t xml:space="preserve"> 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197F6B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E22867" w:rsidRPr="00197F6B" w:rsidRDefault="00197F6B" w:rsidP="00A66D1E">
      <w:pPr>
        <w:spacing w:line="276" w:lineRule="auto"/>
        <w:rPr>
          <w:b/>
          <w:lang w:val="es-ES_tradnl"/>
        </w:rPr>
      </w:pPr>
      <w:r w:rsidRPr="00197F6B">
        <w:rPr>
          <w:b/>
          <w:lang w:val="es-ES_tradnl"/>
        </w:rPr>
        <w:t>Poner el verbo en el-ellas formamos</w:t>
      </w:r>
    </w:p>
    <w:p w:rsidR="0022787A" w:rsidRDefault="0022787A" w:rsidP="00A66D1E">
      <w:pPr>
        <w:spacing w:line="276" w:lineRule="auto"/>
      </w:pPr>
    </w:p>
    <w:p w:rsidR="001A4179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 w:rsidR="001A4179">
        <w:t xml:space="preserve"> = </w:t>
      </w:r>
    </w:p>
    <w:p w:rsidR="0022787A" w:rsidRPr="00197F6B" w:rsidRDefault="00197F6B" w:rsidP="00A66D1E">
      <w:pPr>
        <w:spacing w:line="276" w:lineRule="auto"/>
        <w:rPr>
          <w:b/>
        </w:rPr>
      </w:pPr>
      <w:proofErr w:type="spellStart"/>
      <w:proofErr w:type="gramStart"/>
      <w:r w:rsidRPr="00197F6B">
        <w:rPr>
          <w:b/>
        </w:rPr>
        <w:t>Camina</w:t>
      </w:r>
      <w:proofErr w:type="spellEnd"/>
      <w:r w:rsidRPr="00197F6B">
        <w:rPr>
          <w:b/>
        </w:rPr>
        <w:t xml:space="preserve"> a la </w:t>
      </w:r>
      <w:proofErr w:type="spellStart"/>
      <w:r w:rsidRPr="00197F6B">
        <w:rPr>
          <w:b/>
        </w:rPr>
        <w:t>tienda</w:t>
      </w:r>
      <w:proofErr w:type="spellEnd"/>
      <w:r w:rsidRPr="00197F6B">
        <w:rPr>
          <w:b/>
        </w:rPr>
        <w:t xml:space="preserve"> a </w:t>
      </w:r>
      <w:proofErr w:type="spellStart"/>
      <w:r w:rsidRPr="00197F6B">
        <w:rPr>
          <w:b/>
        </w:rPr>
        <w:t>comprar</w:t>
      </w:r>
      <w:proofErr w:type="spellEnd"/>
      <w:r w:rsidRPr="00197F6B">
        <w:rPr>
          <w:b/>
        </w:rPr>
        <w:t xml:space="preserve"> </w:t>
      </w:r>
      <w:proofErr w:type="spellStart"/>
      <w:r w:rsidRPr="00197F6B">
        <w:rPr>
          <w:b/>
        </w:rPr>
        <w:t>fresas</w:t>
      </w:r>
      <w:proofErr w:type="spellEnd"/>
      <w:r w:rsidRPr="00197F6B">
        <w:rPr>
          <w:b/>
        </w:rPr>
        <w:t>.</w:t>
      </w:r>
      <w:proofErr w:type="gramEnd"/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Dices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Pr="00677325" w:rsidRDefault="00197F6B" w:rsidP="00A66D1E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r w:rsidRPr="00677325">
              <w:rPr>
                <w:color w:val="B2A1C7" w:themeColor="accent4" w:themeTint="99"/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Pr="00677325" w:rsidRDefault="00677325" w:rsidP="00A66D1E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r w:rsidRPr="00677325">
              <w:rPr>
                <w:color w:val="B2A1C7" w:themeColor="accent4" w:themeTint="99"/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Pr="00677325" w:rsidRDefault="00677325" w:rsidP="00A66D1E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r w:rsidRPr="00677325">
              <w:rPr>
                <w:color w:val="B2A1C7" w:themeColor="accent4" w:themeTint="99"/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Pr="00677325" w:rsidRDefault="00677325" w:rsidP="00A66D1E">
            <w:pPr>
              <w:spacing w:line="276" w:lineRule="auto"/>
              <w:rPr>
                <w:color w:val="B2A1C7" w:themeColor="accent4" w:themeTint="99"/>
                <w:lang w:val="es-ES_tradnl"/>
              </w:rPr>
            </w:pPr>
            <w:r w:rsidRPr="00677325">
              <w:rPr>
                <w:color w:val="B2A1C7" w:themeColor="accent4" w:themeTint="99"/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Pr="00C73011" w:rsidRDefault="00C73011" w:rsidP="00A66D1E">
      <w:pPr>
        <w:spacing w:line="276" w:lineRule="auto"/>
        <w:rPr>
          <w:b/>
          <w:lang w:val="es-ES_tradnl"/>
        </w:rPr>
      </w:pPr>
      <w:r w:rsidRPr="00C73011">
        <w:rPr>
          <w:b/>
          <w:lang w:val="es-ES_tradnl"/>
        </w:rPr>
        <w:t>Paso 1:  Conjugar el verbo en forma yo.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2: </w:t>
      </w:r>
      <w:r w:rsidR="00C73011" w:rsidRPr="00C73011">
        <w:rPr>
          <w:b/>
          <w:lang w:val="es-ES_tradnl"/>
        </w:rPr>
        <w:t>La caída de la 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3: </w:t>
      </w:r>
      <w:r w:rsidR="00C73011" w:rsidRPr="00C73011">
        <w:rPr>
          <w:b/>
          <w:lang w:val="es-ES_tradnl"/>
        </w:rPr>
        <w:t>Dar el final opuesto.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Llegen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Pr="00C73011" w:rsidRDefault="0022787A" w:rsidP="00A66D1E">
      <w:pPr>
        <w:spacing w:line="276" w:lineRule="auto"/>
        <w:rPr>
          <w:b/>
          <w:lang w:val="es-ES_tradnl"/>
        </w:rPr>
      </w:pPr>
    </w:p>
    <w:p w:rsidR="0022787A" w:rsidRPr="00C73011" w:rsidRDefault="00C73011" w:rsidP="0022787A">
      <w:pPr>
        <w:spacing w:line="276" w:lineRule="auto"/>
        <w:jc w:val="center"/>
        <w:rPr>
          <w:b/>
        </w:rPr>
      </w:pPr>
      <w:r w:rsidRPr="00C73011">
        <w:rPr>
          <w:b/>
        </w:rPr>
        <w:t xml:space="preserve">IR </w:t>
      </w:r>
      <w:proofErr w:type="gramStart"/>
      <w:r w:rsidR="0022787A" w:rsidRPr="00C73011">
        <w:rPr>
          <w:b/>
        </w:rPr>
        <w:t xml:space="preserve">+  </w:t>
      </w:r>
      <w:r w:rsidRPr="00C73011">
        <w:rPr>
          <w:b/>
        </w:rPr>
        <w:t>A</w:t>
      </w:r>
      <w:proofErr w:type="gramEnd"/>
      <w:r w:rsidRPr="00C73011">
        <w:rPr>
          <w:b/>
        </w:rPr>
        <w:t xml:space="preserve">  </w:t>
      </w:r>
      <w:r w:rsidR="0022787A" w:rsidRPr="00C73011">
        <w:rPr>
          <w:b/>
        </w:rPr>
        <w:t xml:space="preserve">+ </w:t>
      </w:r>
      <w:proofErr w:type="spellStart"/>
      <w:r w:rsidRPr="00C73011">
        <w:rPr>
          <w:b/>
        </w:rPr>
        <w:t>Infinitivo</w:t>
      </w:r>
      <w:proofErr w:type="spellEnd"/>
    </w:p>
    <w:p w:rsidR="0022787A" w:rsidRDefault="0022787A" w:rsidP="0022787A">
      <w:pPr>
        <w:spacing w:line="276" w:lineRule="auto"/>
        <w:jc w:val="center"/>
      </w:pPr>
    </w:p>
    <w:p w:rsidR="00C73011" w:rsidRDefault="00C859F0" w:rsidP="00C73011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Voy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Vas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Vamos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Van</w:t>
      </w:r>
    </w:p>
    <w:p w:rsidR="0022787A" w:rsidRDefault="0022787A" w:rsidP="00C73011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677325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Shopping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supermarket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mosqque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Parlor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florista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56E14"/>
    <w:rsid w:val="00146AD6"/>
    <w:rsid w:val="00197878"/>
    <w:rsid w:val="00197F6B"/>
    <w:rsid w:val="001A4179"/>
    <w:rsid w:val="001D3816"/>
    <w:rsid w:val="0022787A"/>
    <w:rsid w:val="00677325"/>
    <w:rsid w:val="0071672C"/>
    <w:rsid w:val="007903A7"/>
    <w:rsid w:val="007B3480"/>
    <w:rsid w:val="007C5FEE"/>
    <w:rsid w:val="007D1C08"/>
    <w:rsid w:val="007F3253"/>
    <w:rsid w:val="0082666F"/>
    <w:rsid w:val="0084141D"/>
    <w:rsid w:val="009061D1"/>
    <w:rsid w:val="00A66D1E"/>
    <w:rsid w:val="00C73011"/>
    <w:rsid w:val="00C859F0"/>
    <w:rsid w:val="00CD7354"/>
    <w:rsid w:val="00DB53AF"/>
    <w:rsid w:val="00DE1278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2529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2014-01-07T19:49:00Z</dcterms:created>
  <dcterms:modified xsi:type="dcterms:W3CDTF">2014-01-07T19:49:00Z</dcterms:modified>
</cp:coreProperties>
</file>